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8C" w:rsidRDefault="008D028C" w:rsidP="008D028C">
      <w:pPr>
        <w:rPr>
          <w:b/>
          <w:sz w:val="28"/>
          <w:szCs w:val="28"/>
          <w:u w:val="single"/>
        </w:rPr>
      </w:pPr>
      <w:r>
        <w:rPr>
          <w:b/>
          <w:noProof/>
          <w:sz w:val="28"/>
          <w:szCs w:val="28"/>
          <w:u w:val="single"/>
        </w:rPr>
        <w:drawing>
          <wp:inline distT="0" distB="0" distL="0" distR="0" wp14:anchorId="585DDF3A" wp14:editId="244990D5">
            <wp:extent cx="3213100" cy="520060"/>
            <wp:effectExtent l="0" t="0" r="0" b="0"/>
            <wp:docPr id="1" name="Picture 1" descr="C:\Users\cheryl pacos\AppData\Local\Microsoft\Windows\Temporary Internet Files\Content.IE5\43GJF9EK\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 pacos\AppData\Local\Microsoft\Windows\Temporary Internet Files\Content.IE5\43GJF9EK\MC90000122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3100" cy="520060"/>
                    </a:xfrm>
                    <a:prstGeom prst="rect">
                      <a:avLst/>
                    </a:prstGeom>
                    <a:noFill/>
                    <a:ln>
                      <a:noFill/>
                    </a:ln>
                  </pic:spPr>
                </pic:pic>
              </a:graphicData>
            </a:graphic>
          </wp:inline>
        </w:drawing>
      </w:r>
      <w:r>
        <w:rPr>
          <w:b/>
          <w:noProof/>
          <w:sz w:val="28"/>
          <w:szCs w:val="28"/>
          <w:u w:val="single"/>
        </w:rPr>
        <w:drawing>
          <wp:inline distT="0" distB="0" distL="0" distR="0" wp14:anchorId="35461046" wp14:editId="5BEB1F8D">
            <wp:extent cx="3276600" cy="536720"/>
            <wp:effectExtent l="0" t="0" r="0" b="0"/>
            <wp:docPr id="2" name="Picture 2" descr="C:\Users\cheryl pacos\AppData\Local\Microsoft\Windows\Temporary Internet Files\Content.IE5\43GJF9EK\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 pacos\AppData\Local\Microsoft\Windows\Temporary Internet Files\Content.IE5\43GJF9EK\MC90000122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536720"/>
                    </a:xfrm>
                    <a:prstGeom prst="rect">
                      <a:avLst/>
                    </a:prstGeom>
                    <a:noFill/>
                    <a:ln>
                      <a:noFill/>
                    </a:ln>
                  </pic:spPr>
                </pic:pic>
              </a:graphicData>
            </a:graphic>
          </wp:inline>
        </w:drawing>
      </w:r>
    </w:p>
    <w:p w:rsidR="008D028C" w:rsidRDefault="008D028C" w:rsidP="008D028C">
      <w:pPr>
        <w:rPr>
          <w:b/>
          <w:sz w:val="28"/>
          <w:szCs w:val="28"/>
          <w:u w:val="single"/>
        </w:rPr>
      </w:pPr>
    </w:p>
    <w:p w:rsidR="008D028C" w:rsidRDefault="008D028C" w:rsidP="008D028C">
      <w:pPr>
        <w:jc w:val="center"/>
        <w:rPr>
          <w:sz w:val="24"/>
          <w:szCs w:val="24"/>
        </w:rPr>
      </w:pPr>
      <w:r w:rsidRPr="00C03869">
        <w:rPr>
          <w:b/>
          <w:sz w:val="28"/>
          <w:szCs w:val="28"/>
          <w:u w:val="single"/>
        </w:rPr>
        <w:t>HARMONY SCIENCE ACADEMY – FT</w:t>
      </w:r>
      <w:r>
        <w:rPr>
          <w:b/>
          <w:sz w:val="28"/>
          <w:szCs w:val="28"/>
          <w:u w:val="single"/>
        </w:rPr>
        <w:t>.</w:t>
      </w:r>
      <w:r w:rsidRPr="00C03869">
        <w:rPr>
          <w:b/>
          <w:sz w:val="28"/>
          <w:szCs w:val="28"/>
          <w:u w:val="single"/>
        </w:rPr>
        <w:t xml:space="preserve"> WORTH PHYSCIAL EDUCATION PROGRAM</w:t>
      </w:r>
    </w:p>
    <w:p w:rsidR="008D028C" w:rsidRPr="007E31F1" w:rsidRDefault="008D028C" w:rsidP="008D028C">
      <w:pPr>
        <w:jc w:val="center"/>
        <w:rPr>
          <w:b/>
          <w:sz w:val="36"/>
          <w:szCs w:val="36"/>
        </w:rPr>
      </w:pPr>
      <w:r w:rsidRPr="007E31F1">
        <w:rPr>
          <w:b/>
          <w:sz w:val="36"/>
          <w:szCs w:val="36"/>
        </w:rPr>
        <w:t>Welcome Tigers!</w:t>
      </w:r>
    </w:p>
    <w:p w:rsidR="008D028C" w:rsidRDefault="008D028C" w:rsidP="008D028C">
      <w:pPr>
        <w:rPr>
          <w:sz w:val="24"/>
          <w:szCs w:val="24"/>
        </w:rPr>
      </w:pPr>
      <w:r>
        <w:rPr>
          <w:sz w:val="24"/>
          <w:szCs w:val="24"/>
        </w:rPr>
        <w:t>We are so happy to be part of the great H.S.A. Ft. Worth family, and hope that you are as ready as we are for a great year!</w:t>
      </w:r>
    </w:p>
    <w:p w:rsidR="008D028C" w:rsidRDefault="008D028C" w:rsidP="008D028C">
      <w:pPr>
        <w:rPr>
          <w:sz w:val="24"/>
          <w:szCs w:val="24"/>
        </w:rPr>
      </w:pPr>
      <w:r>
        <w:rPr>
          <w:sz w:val="24"/>
          <w:szCs w:val="24"/>
        </w:rPr>
        <w:t>We would like to share with you some information about our Gym expectations and consequences.</w:t>
      </w:r>
    </w:p>
    <w:p w:rsidR="008D028C" w:rsidRPr="008D028C" w:rsidRDefault="008D028C" w:rsidP="008D028C">
      <w:pPr>
        <w:rPr>
          <w:sz w:val="24"/>
          <w:szCs w:val="24"/>
        </w:rPr>
      </w:pPr>
      <w:r w:rsidRPr="008D028C">
        <w:rPr>
          <w:color w:val="333333"/>
          <w:spacing w:val="5"/>
          <w:sz w:val="24"/>
          <w:szCs w:val="24"/>
          <w:shd w:val="clear" w:color="auto" w:fill="FFFFFF"/>
        </w:rPr>
        <w:t>In kindergarten, children begin to learn the value of physical activity. They should practice fitness while learning new movements and working to develop key social skills, including good sportsmanship. Each kindergarten student will be coming to PE 2 times a week.</w:t>
      </w:r>
    </w:p>
    <w:p w:rsidR="008D028C" w:rsidRPr="008D028C" w:rsidRDefault="008D028C" w:rsidP="008D028C">
      <w:pPr>
        <w:jc w:val="center"/>
        <w:rPr>
          <w:sz w:val="24"/>
          <w:szCs w:val="24"/>
        </w:rPr>
      </w:pPr>
      <w:r w:rsidRPr="000B1661">
        <w:rPr>
          <w:rFonts w:ascii="Broadway" w:hAnsi="Broadway"/>
          <w:b/>
          <w:sz w:val="32"/>
          <w:szCs w:val="32"/>
          <w:u w:val="single"/>
        </w:rPr>
        <w:t>To be EXCUSED from Class Participation</w:t>
      </w:r>
    </w:p>
    <w:p w:rsidR="008D028C" w:rsidRDefault="008D028C" w:rsidP="008D028C">
      <w:pPr>
        <w:rPr>
          <w:sz w:val="24"/>
          <w:szCs w:val="24"/>
        </w:rPr>
      </w:pPr>
      <w:r>
        <w:rPr>
          <w:sz w:val="24"/>
          <w:szCs w:val="24"/>
        </w:rPr>
        <w:t xml:space="preserve">To be excused from P.E. students MUST have a note from </w:t>
      </w:r>
      <w:r>
        <w:rPr>
          <w:b/>
          <w:sz w:val="24"/>
          <w:szCs w:val="24"/>
          <w:u w:val="single"/>
        </w:rPr>
        <w:t xml:space="preserve">parent, guardian or doctor. </w:t>
      </w:r>
      <w:r>
        <w:rPr>
          <w:sz w:val="24"/>
          <w:szCs w:val="24"/>
        </w:rPr>
        <w:t xml:space="preserve">Students cannot be excused from class participation for more than 3 days without a doctor’s note stating why.  </w:t>
      </w:r>
      <w:r>
        <w:rPr>
          <w:b/>
          <w:sz w:val="24"/>
          <w:szCs w:val="24"/>
          <w:u w:val="single"/>
        </w:rPr>
        <w:t>Please make sure that PE Teacher receives a copy of this.</w:t>
      </w:r>
    </w:p>
    <w:p w:rsidR="008D028C" w:rsidRPr="00485FF8" w:rsidRDefault="008D028C" w:rsidP="008D028C">
      <w:pPr>
        <w:jc w:val="center"/>
        <w:rPr>
          <w:rFonts w:ascii="Broadway" w:hAnsi="Broadway"/>
          <w:b/>
          <w:sz w:val="32"/>
          <w:szCs w:val="32"/>
          <w:u w:val="single"/>
        </w:rPr>
      </w:pPr>
      <w:r w:rsidRPr="00485FF8">
        <w:rPr>
          <w:rFonts w:ascii="Broadway" w:hAnsi="Broadway"/>
          <w:b/>
          <w:sz w:val="32"/>
          <w:szCs w:val="32"/>
          <w:u w:val="single"/>
        </w:rPr>
        <w:t>STUDENT CONDUCT/CONSEQUENCES</w:t>
      </w:r>
    </w:p>
    <w:p w:rsidR="008D028C" w:rsidRDefault="008D028C" w:rsidP="008D028C">
      <w:pPr>
        <w:rPr>
          <w:sz w:val="24"/>
          <w:szCs w:val="24"/>
        </w:rPr>
      </w:pPr>
      <w:r>
        <w:rPr>
          <w:sz w:val="24"/>
          <w:szCs w:val="24"/>
        </w:rPr>
        <w:t>We believe that students need a chance during the day to have some freedom and move around.  Our consequence policy is as follows…</w:t>
      </w:r>
    </w:p>
    <w:p w:rsidR="008D028C" w:rsidRDefault="008D028C" w:rsidP="008D028C">
      <w:pPr>
        <w:rPr>
          <w:sz w:val="24"/>
          <w:szCs w:val="24"/>
        </w:rPr>
      </w:pPr>
      <w:r>
        <w:rPr>
          <w:sz w:val="24"/>
          <w:szCs w:val="24"/>
        </w:rPr>
        <w:t>* First time – Verbal warning</w:t>
      </w:r>
    </w:p>
    <w:p w:rsidR="008D028C" w:rsidRDefault="008D028C" w:rsidP="008D028C">
      <w:pPr>
        <w:rPr>
          <w:sz w:val="24"/>
          <w:szCs w:val="24"/>
        </w:rPr>
      </w:pPr>
      <w:r>
        <w:rPr>
          <w:sz w:val="24"/>
          <w:szCs w:val="24"/>
        </w:rPr>
        <w:t xml:space="preserve">* Second Time </w:t>
      </w:r>
      <w:r w:rsidR="00A240A5">
        <w:rPr>
          <w:sz w:val="24"/>
          <w:szCs w:val="24"/>
        </w:rPr>
        <w:t>– removal from the group so they</w:t>
      </w:r>
      <w:bookmarkStart w:id="0" w:name="_GoBack"/>
      <w:bookmarkEnd w:id="0"/>
      <w:r>
        <w:rPr>
          <w:sz w:val="24"/>
          <w:szCs w:val="24"/>
        </w:rPr>
        <w:t xml:space="preserve"> have a chance to think about their actions, when they are ready, they can return.</w:t>
      </w:r>
    </w:p>
    <w:p w:rsidR="008D028C" w:rsidRDefault="008D028C" w:rsidP="008D028C">
      <w:pPr>
        <w:rPr>
          <w:sz w:val="24"/>
          <w:szCs w:val="24"/>
        </w:rPr>
      </w:pPr>
      <w:r>
        <w:rPr>
          <w:sz w:val="24"/>
          <w:szCs w:val="24"/>
        </w:rPr>
        <w:t>* Third Time – Students will receive a not</w:t>
      </w:r>
      <w:r w:rsidR="00DA1D5A">
        <w:rPr>
          <w:sz w:val="24"/>
          <w:szCs w:val="24"/>
        </w:rPr>
        <w:t>e</w:t>
      </w:r>
      <w:r>
        <w:rPr>
          <w:sz w:val="24"/>
          <w:szCs w:val="24"/>
        </w:rPr>
        <w:t xml:space="preserve"> home from us stating that they had a hard time in class and an explanation as to why will be stated.</w:t>
      </w:r>
    </w:p>
    <w:p w:rsidR="008D028C" w:rsidRPr="008D028C" w:rsidRDefault="008D028C" w:rsidP="008D028C">
      <w:pPr>
        <w:jc w:val="center"/>
        <w:rPr>
          <w:sz w:val="24"/>
          <w:szCs w:val="24"/>
        </w:rPr>
      </w:pPr>
      <w:r w:rsidRPr="00485FF8">
        <w:rPr>
          <w:rFonts w:ascii="Broadway" w:hAnsi="Broadway"/>
          <w:b/>
          <w:sz w:val="32"/>
          <w:szCs w:val="32"/>
          <w:u w:val="single"/>
        </w:rPr>
        <w:t>REWARDS</w:t>
      </w:r>
    </w:p>
    <w:p w:rsidR="008D028C" w:rsidRDefault="008D028C" w:rsidP="008D028C">
      <w:pPr>
        <w:rPr>
          <w:sz w:val="24"/>
          <w:szCs w:val="24"/>
        </w:rPr>
      </w:pPr>
      <w:r>
        <w:rPr>
          <w:sz w:val="24"/>
          <w:szCs w:val="24"/>
        </w:rPr>
        <w:t>We also offer rewards for good behavior in the form of praise, positive notes, positive points, and going to the Treasure Box. In addition to this, each semester the coaches will pick 1 boy and 1 girl from each grade level to receive our Outstanding Student Award.</w:t>
      </w:r>
    </w:p>
    <w:p w:rsidR="008D028C" w:rsidRDefault="008D028C" w:rsidP="008D028C">
      <w:pPr>
        <w:rPr>
          <w:sz w:val="24"/>
          <w:szCs w:val="24"/>
        </w:rPr>
      </w:pPr>
      <w:r>
        <w:rPr>
          <w:sz w:val="24"/>
          <w:szCs w:val="24"/>
        </w:rPr>
        <w:t>If you have any questions about the grading or conduct policies, please contact us.</w:t>
      </w:r>
    </w:p>
    <w:p w:rsidR="008D028C" w:rsidRDefault="008D028C" w:rsidP="008D028C">
      <w:pPr>
        <w:rPr>
          <w:sz w:val="24"/>
          <w:szCs w:val="24"/>
        </w:rPr>
      </w:pPr>
      <w:r>
        <w:rPr>
          <w:sz w:val="24"/>
          <w:szCs w:val="24"/>
        </w:rPr>
        <w:t>Have a great year!</w:t>
      </w:r>
    </w:p>
    <w:p w:rsidR="008D028C" w:rsidRDefault="008D028C" w:rsidP="008D028C">
      <w:pPr>
        <w:rPr>
          <w:sz w:val="24"/>
          <w:szCs w:val="24"/>
        </w:rPr>
      </w:pPr>
      <w:r>
        <w:rPr>
          <w:sz w:val="24"/>
          <w:szCs w:val="24"/>
        </w:rPr>
        <w:lastRenderedPageBreak/>
        <w:t>Coach Montgomery - Conference/Planning Period 11:50 – 12:40</w:t>
      </w:r>
    </w:p>
    <w:p w:rsidR="008D028C" w:rsidRDefault="00A240A5" w:rsidP="008D028C">
      <w:pPr>
        <w:rPr>
          <w:sz w:val="24"/>
          <w:szCs w:val="24"/>
        </w:rPr>
      </w:pPr>
      <w:hyperlink r:id="rId6" w:history="1">
        <w:r w:rsidR="008D028C" w:rsidRPr="0027494D">
          <w:rPr>
            <w:rStyle w:val="Hyperlink"/>
            <w:sz w:val="24"/>
            <w:szCs w:val="24"/>
          </w:rPr>
          <w:t>jmontgomery@harmonytx.org</w:t>
        </w:r>
      </w:hyperlink>
      <w:r w:rsidR="008D028C">
        <w:rPr>
          <w:sz w:val="24"/>
          <w:szCs w:val="24"/>
        </w:rPr>
        <w:tab/>
        <w:t>817-263-0700</w:t>
      </w:r>
    </w:p>
    <w:p w:rsidR="008D028C" w:rsidRDefault="008D028C" w:rsidP="008D028C">
      <w:pPr>
        <w:rPr>
          <w:sz w:val="24"/>
          <w:szCs w:val="24"/>
        </w:rPr>
      </w:pPr>
    </w:p>
    <w:p w:rsidR="008D028C" w:rsidRDefault="008D028C" w:rsidP="008D028C">
      <w:pPr>
        <w:rPr>
          <w:sz w:val="24"/>
          <w:szCs w:val="24"/>
        </w:rPr>
      </w:pPr>
      <w:r>
        <w:rPr>
          <w:sz w:val="24"/>
          <w:szCs w:val="24"/>
        </w:rPr>
        <w:t>Coach Pacos - Conference/Planning Period   11:50 – 12:40</w:t>
      </w:r>
    </w:p>
    <w:p w:rsidR="008D028C" w:rsidRPr="00B34A10" w:rsidRDefault="00A240A5" w:rsidP="008D028C">
      <w:pPr>
        <w:rPr>
          <w:sz w:val="24"/>
          <w:szCs w:val="24"/>
        </w:rPr>
      </w:pPr>
      <w:hyperlink r:id="rId7" w:history="1">
        <w:r w:rsidR="008D028C" w:rsidRPr="0027494D">
          <w:rPr>
            <w:rStyle w:val="Hyperlink"/>
            <w:sz w:val="24"/>
            <w:szCs w:val="24"/>
          </w:rPr>
          <w:t>cpacos@harmonytx.org</w:t>
        </w:r>
      </w:hyperlink>
      <w:r w:rsidR="008D028C">
        <w:rPr>
          <w:sz w:val="24"/>
          <w:szCs w:val="24"/>
        </w:rPr>
        <w:tab/>
        <w:t>817-263-0700</w:t>
      </w:r>
    </w:p>
    <w:p w:rsidR="008D028C" w:rsidRDefault="008D028C" w:rsidP="008D028C">
      <w:pPr>
        <w:rPr>
          <w:sz w:val="24"/>
          <w:szCs w:val="24"/>
        </w:rPr>
      </w:pPr>
    </w:p>
    <w:p w:rsidR="00E020C9" w:rsidRDefault="00E020C9"/>
    <w:sectPr w:rsidR="00E020C9" w:rsidSect="008D02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C"/>
    <w:rsid w:val="008D028C"/>
    <w:rsid w:val="00A240A5"/>
    <w:rsid w:val="00DA1D5A"/>
    <w:rsid w:val="00E0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28C"/>
    <w:rPr>
      <w:rFonts w:ascii="Tahoma" w:hAnsi="Tahoma" w:cs="Tahoma"/>
      <w:sz w:val="16"/>
      <w:szCs w:val="16"/>
    </w:rPr>
  </w:style>
  <w:style w:type="character" w:styleId="Hyperlink">
    <w:name w:val="Hyperlink"/>
    <w:basedOn w:val="DefaultParagraphFont"/>
    <w:uiPriority w:val="99"/>
    <w:unhideWhenUsed/>
    <w:rsid w:val="008D02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28C"/>
    <w:rPr>
      <w:rFonts w:ascii="Tahoma" w:hAnsi="Tahoma" w:cs="Tahoma"/>
      <w:sz w:val="16"/>
      <w:szCs w:val="16"/>
    </w:rPr>
  </w:style>
  <w:style w:type="character" w:styleId="Hyperlink">
    <w:name w:val="Hyperlink"/>
    <w:basedOn w:val="DefaultParagraphFont"/>
    <w:uiPriority w:val="99"/>
    <w:unhideWhenUsed/>
    <w:rsid w:val="008D0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acos@harmonytx.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montgomery@harmonytx.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Pacos</dc:creator>
  <cp:lastModifiedBy>Cheryl Pacos</cp:lastModifiedBy>
  <cp:revision>3</cp:revision>
  <dcterms:created xsi:type="dcterms:W3CDTF">2015-08-14T15:58:00Z</dcterms:created>
  <dcterms:modified xsi:type="dcterms:W3CDTF">2015-08-17T17:39:00Z</dcterms:modified>
</cp:coreProperties>
</file>